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1137"/>
      </w:tblGrid>
      <w:tr w:rsidR="00C205AC" w:rsidTr="00596114">
        <w:tc>
          <w:tcPr>
            <w:tcW w:w="4528" w:type="dxa"/>
          </w:tcPr>
          <w:p w:rsidR="00C205AC" w:rsidRPr="00C205AC" w:rsidRDefault="00C205AC">
            <w:pPr>
              <w:rPr>
                <w:i/>
                <w:iCs/>
              </w:rPr>
            </w:pPr>
            <w:r w:rsidRPr="00C205AC">
              <w:rPr>
                <w:i/>
                <w:iCs/>
              </w:rPr>
              <w:t xml:space="preserve">Omschrijving praktijktarieven oofi </w:t>
            </w:r>
            <w:r w:rsidRPr="00C205AC">
              <w:rPr>
                <w:b/>
                <w:bCs/>
                <w:i/>
                <w:iCs/>
              </w:rPr>
              <w:t xml:space="preserve">niet </w:t>
            </w:r>
            <w:r w:rsidRPr="00C205AC">
              <w:rPr>
                <w:i/>
                <w:iCs/>
              </w:rPr>
              <w:t>verzekerde zorg</w:t>
            </w:r>
          </w:p>
        </w:tc>
        <w:tc>
          <w:tcPr>
            <w:tcW w:w="1137" w:type="dxa"/>
          </w:tcPr>
          <w:p w:rsidR="00C205AC" w:rsidRPr="00C205AC" w:rsidRDefault="00C205AC">
            <w:pPr>
              <w:rPr>
                <w:i/>
                <w:iCs/>
              </w:rPr>
            </w:pPr>
            <w:r w:rsidRPr="00C205AC">
              <w:rPr>
                <w:i/>
                <w:iCs/>
              </w:rPr>
              <w:t>prijs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Reguliere zitting fysiotherapie</w:t>
            </w:r>
          </w:p>
        </w:tc>
        <w:tc>
          <w:tcPr>
            <w:tcW w:w="1137" w:type="dxa"/>
          </w:tcPr>
          <w:p w:rsidR="00C205AC" w:rsidRDefault="00C205AC">
            <w:r>
              <w:t>32,00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Inclusief toeslag uitbehandeling</w:t>
            </w:r>
          </w:p>
        </w:tc>
        <w:tc>
          <w:tcPr>
            <w:tcW w:w="1137" w:type="dxa"/>
          </w:tcPr>
          <w:p w:rsidR="00C205AC" w:rsidRDefault="00C205AC">
            <w:r>
              <w:t>46,50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Oedeemtherapie behandeling</w:t>
            </w:r>
          </w:p>
        </w:tc>
        <w:tc>
          <w:tcPr>
            <w:tcW w:w="1137" w:type="dxa"/>
          </w:tcPr>
          <w:p w:rsidR="00C205AC" w:rsidRDefault="00C205AC">
            <w:r>
              <w:t>46,50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Oedeemtherapie uitbehandeling</w:t>
            </w:r>
          </w:p>
        </w:tc>
        <w:tc>
          <w:tcPr>
            <w:tcW w:w="1137" w:type="dxa"/>
          </w:tcPr>
          <w:p w:rsidR="00C205AC" w:rsidRDefault="00C205AC">
            <w:r>
              <w:t>62,00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Screening, intake en onderzoek fysiotherapie</w:t>
            </w:r>
          </w:p>
        </w:tc>
        <w:tc>
          <w:tcPr>
            <w:tcW w:w="1137" w:type="dxa"/>
          </w:tcPr>
          <w:p w:rsidR="00C205AC" w:rsidRDefault="00C205AC">
            <w:r>
              <w:t>46,50</w:t>
            </w:r>
          </w:p>
        </w:tc>
        <w:bookmarkStart w:id="0" w:name="_GoBack"/>
        <w:bookmarkEnd w:id="0"/>
      </w:tr>
      <w:tr w:rsidR="00C205AC" w:rsidTr="00596114">
        <w:tc>
          <w:tcPr>
            <w:tcW w:w="4528" w:type="dxa"/>
          </w:tcPr>
          <w:p w:rsidR="00C205AC" w:rsidRDefault="00C205AC">
            <w:r>
              <w:t>Intake en onderzoek na verwijzing</w:t>
            </w:r>
          </w:p>
        </w:tc>
        <w:tc>
          <w:tcPr>
            <w:tcW w:w="1137" w:type="dxa"/>
          </w:tcPr>
          <w:p w:rsidR="00C205AC" w:rsidRDefault="00C205AC">
            <w:r>
              <w:t>46,50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Intake en onderzoek na verwijzing aan huis</w:t>
            </w:r>
          </w:p>
        </w:tc>
        <w:tc>
          <w:tcPr>
            <w:tcW w:w="1137" w:type="dxa"/>
          </w:tcPr>
          <w:p w:rsidR="00C205AC" w:rsidRDefault="00C205AC">
            <w:r>
              <w:t>62,00</w:t>
            </w:r>
          </w:p>
        </w:tc>
      </w:tr>
      <w:tr w:rsidR="00C205AC" w:rsidTr="00596114">
        <w:tc>
          <w:tcPr>
            <w:tcW w:w="4528" w:type="dxa"/>
          </w:tcPr>
          <w:p w:rsidR="00C205AC" w:rsidRDefault="00C205AC">
            <w:r>
              <w:t>Eenvoudige korte rapporten</w:t>
            </w:r>
          </w:p>
        </w:tc>
        <w:tc>
          <w:tcPr>
            <w:tcW w:w="1137" w:type="dxa"/>
          </w:tcPr>
          <w:p w:rsidR="00C205AC" w:rsidRDefault="00C205AC">
            <w:r>
              <w:t>60,00</w:t>
            </w:r>
          </w:p>
        </w:tc>
      </w:tr>
    </w:tbl>
    <w:p w:rsidR="00BA7E35" w:rsidRDefault="001C3D69"/>
    <w:sectPr w:rsidR="00BA7E35" w:rsidSect="00791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AC"/>
    <w:rsid w:val="001C3D69"/>
    <w:rsid w:val="007916DD"/>
    <w:rsid w:val="007A2774"/>
    <w:rsid w:val="00952CE6"/>
    <w:rsid w:val="009844D7"/>
    <w:rsid w:val="00AB7BF2"/>
    <w:rsid w:val="00C03E81"/>
    <w:rsid w:val="00C205AC"/>
    <w:rsid w:val="00C7596A"/>
    <w:rsid w:val="00D42186"/>
    <w:rsid w:val="00EB61F3"/>
    <w:rsid w:val="00E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36A18176-9019-1848-B91D-BA1DD7C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331</Characters>
  <Application>Microsoft Office Word</Application>
  <DocSecurity>2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van den Bouwhuijsen</dc:creator>
  <cp:keywords/>
  <dc:description/>
  <cp:lastModifiedBy>Diederik van den Bouwhuijsen</cp:lastModifiedBy>
  <cp:revision>2</cp:revision>
  <dcterms:created xsi:type="dcterms:W3CDTF">2020-02-05T08:37:00Z</dcterms:created>
  <dcterms:modified xsi:type="dcterms:W3CDTF">2020-02-05T08:37:00Z</dcterms:modified>
</cp:coreProperties>
</file>